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838" w:rsidRDefault="00063838" w:rsidP="00063838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388CCF42" wp14:editId="0CF7F086">
            <wp:simplePos x="0" y="0"/>
            <wp:positionH relativeFrom="column">
              <wp:posOffset>1879600</wp:posOffset>
            </wp:positionH>
            <wp:positionV relativeFrom="paragraph">
              <wp:posOffset>-469265</wp:posOffset>
            </wp:positionV>
            <wp:extent cx="2153404" cy="1341120"/>
            <wp:effectExtent l="0" t="0" r="0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EDEP.pn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404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838">
        <w:rPr>
          <w:rFonts w:ascii="Arial" w:hAnsi="Arial" w:cs="Arial"/>
          <w:b/>
          <w:sz w:val="26"/>
          <w:szCs w:val="26"/>
        </w:rPr>
        <w:t>INFORMACIÓN SOBRE EL PRO</w:t>
      </w:r>
      <w:r>
        <w:rPr>
          <w:rFonts w:ascii="Arial" w:hAnsi="Arial" w:cs="Arial"/>
          <w:b/>
          <w:sz w:val="26"/>
          <w:szCs w:val="26"/>
        </w:rPr>
        <w:t>CEDIMIENTO DE PAGO DE CUOTAS DE</w:t>
      </w:r>
    </w:p>
    <w:p w:rsidR="00063838" w:rsidRPr="00063838" w:rsidRDefault="00063838" w:rsidP="00063838">
      <w:pPr>
        <w:jc w:val="center"/>
        <w:rPr>
          <w:rFonts w:ascii="Arial" w:hAnsi="Arial" w:cs="Arial"/>
          <w:b/>
          <w:sz w:val="26"/>
          <w:szCs w:val="26"/>
        </w:rPr>
      </w:pPr>
      <w:proofErr w:type="spellStart"/>
      <w:r w:rsidRPr="00063838">
        <w:rPr>
          <w:rFonts w:ascii="Arial" w:hAnsi="Arial" w:cs="Arial"/>
          <w:b/>
          <w:sz w:val="36"/>
          <w:szCs w:val="36"/>
        </w:rPr>
        <w:t>SEDEP</w:t>
      </w:r>
      <w:proofErr w:type="spellEnd"/>
      <w:r w:rsidRPr="00063838">
        <w:rPr>
          <w:rFonts w:ascii="Arial" w:hAnsi="Arial" w:cs="Arial"/>
          <w:b/>
          <w:sz w:val="26"/>
          <w:szCs w:val="26"/>
        </w:rPr>
        <w:t>.</w:t>
      </w:r>
    </w:p>
    <w:p w:rsidR="00063838" w:rsidRDefault="00063838">
      <w:pPr>
        <w:rPr>
          <w:rFonts w:ascii="Arial" w:hAnsi="Arial" w:cs="Arial"/>
        </w:rPr>
      </w:pPr>
    </w:p>
    <w:p w:rsidR="00063838" w:rsidRDefault="00063838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Acceder a través del siguiente enlace: </w:t>
      </w:r>
      <w:hyperlink r:id="rId6" w:history="1">
        <w:r w:rsidRPr="00063838">
          <w:rPr>
            <w:rStyle w:val="Hipervnculo"/>
            <w:rFonts w:ascii="Arial" w:hAnsi="Arial" w:cs="Arial"/>
          </w:rPr>
          <w:t>https://sedep.es/pago-cuotas</w:t>
        </w:r>
      </w:hyperlink>
    </w:p>
    <w:p w:rsidR="00063838" w:rsidRPr="00063838" w:rsidRDefault="00063838">
      <w:pPr>
        <w:rPr>
          <w:rFonts w:ascii="Arial" w:hAnsi="Arial" w:cs="Arial"/>
        </w:rPr>
      </w:pPr>
      <w:r>
        <w:rPr>
          <w:rFonts w:ascii="Arial" w:hAnsi="Arial" w:cs="Arial"/>
        </w:rPr>
        <w:t xml:space="preserve">O bien a través de la página </w:t>
      </w:r>
      <w:hyperlink r:id="rId7" w:history="1">
        <w:r w:rsidRPr="00063838">
          <w:rPr>
            <w:rStyle w:val="Hipervnculo"/>
            <w:rFonts w:ascii="Arial" w:hAnsi="Arial" w:cs="Arial"/>
          </w:rPr>
          <w:t>web</w:t>
        </w:r>
      </w:hyperlink>
      <w:r>
        <w:rPr>
          <w:rFonts w:ascii="Arial" w:hAnsi="Arial" w:cs="Arial"/>
        </w:rPr>
        <w:t xml:space="preserve"> siguiente esta ruta en el menú: Miembros/Pago de cuotas.</w:t>
      </w:r>
    </w:p>
    <w:p w:rsidR="00CB5C8C" w:rsidRDefault="00CB5C8C">
      <w:r>
        <w:rPr>
          <w:noProof/>
          <w:lang w:eastAsia="es-ES"/>
        </w:rPr>
        <w:drawing>
          <wp:inline distT="0" distB="0" distL="0" distR="0" wp14:anchorId="63CAC0C9" wp14:editId="6310F5F6">
            <wp:extent cx="5503329" cy="206502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860" t="12037" r="12835" b="37059"/>
                    <a:stretch/>
                  </pic:blipFill>
                  <pic:spPr bwMode="auto">
                    <a:xfrm>
                      <a:off x="0" y="0"/>
                      <a:ext cx="5500743" cy="206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F4B" w:rsidRPr="00CD4F4B" w:rsidRDefault="00CD4F4B">
      <w:pPr>
        <w:rPr>
          <w:rFonts w:ascii="Arial" w:hAnsi="Arial" w:cs="Arial"/>
        </w:rPr>
      </w:pPr>
      <w:r w:rsidRPr="00CD4F4B">
        <w:rPr>
          <w:rFonts w:ascii="Arial" w:hAnsi="Arial" w:cs="Arial"/>
        </w:rPr>
        <w:t xml:space="preserve">2. </w:t>
      </w:r>
      <w:r>
        <w:rPr>
          <w:rFonts w:ascii="Arial" w:hAnsi="Arial" w:cs="Arial"/>
        </w:rPr>
        <w:t>Aparece la siguiente pantalla con las dos opciones: Cuota para Miembros en Formación o para Miembros Titulares/Extranjeros. Hacer clic en “Añadir al carrito” en la opción que corresponda:</w:t>
      </w:r>
    </w:p>
    <w:p w:rsidR="00CB5C8C" w:rsidRDefault="00CB5C8C">
      <w:r>
        <w:rPr>
          <w:noProof/>
          <w:lang w:eastAsia="es-ES"/>
        </w:rPr>
        <w:drawing>
          <wp:inline distT="0" distB="0" distL="0" distR="0" wp14:anchorId="2BBB7063" wp14:editId="72229258">
            <wp:extent cx="4876800" cy="3822357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989" t="11786" r="30606" b="8221"/>
                    <a:stretch/>
                  </pic:blipFill>
                  <pic:spPr bwMode="auto">
                    <a:xfrm>
                      <a:off x="0" y="0"/>
                      <a:ext cx="4874507" cy="382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F4B" w:rsidRPr="00CD4F4B" w:rsidRDefault="00CD4F4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3. Al hacer clic en “Añadir al carrito” aparece un </w:t>
      </w:r>
      <w:proofErr w:type="spellStart"/>
      <w:r>
        <w:rPr>
          <w:rFonts w:ascii="Arial" w:hAnsi="Arial" w:cs="Arial"/>
        </w:rPr>
        <w:t>tick</w:t>
      </w:r>
      <w:proofErr w:type="spellEnd"/>
      <w:r>
        <w:rPr>
          <w:rFonts w:ascii="Arial" w:hAnsi="Arial" w:cs="Arial"/>
        </w:rPr>
        <w:t xml:space="preserve"> de confirmación junto al mensaje “ver carrito”. Al hacer clic en él te dirige al “carrito”, donde aparece el producto (cuota) seleccionado con el importe a abonar.</w:t>
      </w:r>
    </w:p>
    <w:p w:rsidR="00CB5C8C" w:rsidRDefault="00CD4F4B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2397760</wp:posOffset>
                </wp:positionH>
                <wp:positionV relativeFrom="paragraph">
                  <wp:posOffset>2792095</wp:posOffset>
                </wp:positionV>
                <wp:extent cx="1531620" cy="495300"/>
                <wp:effectExtent l="0" t="0" r="11430" b="1905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 Rectángulo" o:spid="_x0000_s1026" style="position:absolute;margin-left:188.8pt;margin-top:219.85pt;width:120.6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" filled="f" strokecolor="#7030a0" strokeweight="2pt"/>
            </w:pict>
          </mc:Fallback>
        </mc:AlternateContent>
      </w:r>
      <w:r w:rsidR="00063838">
        <w:rPr>
          <w:noProof/>
          <w:lang w:eastAsia="es-ES"/>
        </w:rPr>
        <w:drawing>
          <wp:inline distT="0" distB="0" distL="0" distR="0" wp14:anchorId="4A99B5EE" wp14:editId="23BAAD99">
            <wp:extent cx="4320540" cy="3396984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411" t="11786" r="30184" b="7970"/>
                    <a:stretch/>
                  </pic:blipFill>
                  <pic:spPr bwMode="auto">
                    <a:xfrm>
                      <a:off x="0" y="0"/>
                      <a:ext cx="4320540" cy="3396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F4B" w:rsidRPr="00CD4F4B" w:rsidRDefault="00CD4F4B">
      <w:pPr>
        <w:rPr>
          <w:rFonts w:ascii="Arial" w:hAnsi="Arial" w:cs="Arial"/>
        </w:rPr>
      </w:pPr>
      <w:r>
        <w:rPr>
          <w:rFonts w:ascii="Arial" w:hAnsi="Arial" w:cs="Arial"/>
        </w:rPr>
        <w:t>4. En el carrito hay que prestar especial atención al botón “Finalizar compra”, ya que este permanece oculto bajo el apartado “Total del carrito” y solo se visibiliza al pasar el ratón por encima.</w:t>
      </w:r>
    </w:p>
    <w:p w:rsidR="00063838" w:rsidRDefault="00CD4F4B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C3B486" wp14:editId="12F16E9F">
                <wp:simplePos x="0" y="0"/>
                <wp:positionH relativeFrom="column">
                  <wp:posOffset>1856740</wp:posOffset>
                </wp:positionH>
                <wp:positionV relativeFrom="paragraph">
                  <wp:posOffset>2839720</wp:posOffset>
                </wp:positionV>
                <wp:extent cx="838200" cy="304800"/>
                <wp:effectExtent l="57150" t="38100" r="19050" b="114300"/>
                <wp:wrapNone/>
                <wp:docPr id="11" name="11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11 Flecha derecha" o:spid="_x0000_s1026" type="#_x0000_t13" style="position:absolute;margin-left:146.2pt;margin-top:223.6pt;width:66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" adj="17673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063838">
        <w:rPr>
          <w:noProof/>
          <w:lang w:eastAsia="es-ES"/>
        </w:rPr>
        <w:drawing>
          <wp:inline distT="0" distB="0" distL="0" distR="0" wp14:anchorId="532D79A4" wp14:editId="12A0650B">
            <wp:extent cx="5715000" cy="3382347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257" t="11786" r="10720" b="8221"/>
                    <a:stretch/>
                  </pic:blipFill>
                  <pic:spPr bwMode="auto">
                    <a:xfrm>
                      <a:off x="0" y="0"/>
                      <a:ext cx="5712313" cy="3380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820" w:rsidRDefault="006A0820">
      <w:pPr>
        <w:spacing w:before="0" w:after="200" w:line="276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D4F4B" w:rsidRPr="00CD4F4B" w:rsidRDefault="00CD4F4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5. Al hacer clic en “Finalizar compra” </w:t>
      </w:r>
      <w:r w:rsidR="00860E7F">
        <w:rPr>
          <w:rFonts w:ascii="Arial" w:hAnsi="Arial" w:cs="Arial"/>
        </w:rPr>
        <w:t xml:space="preserve">accedemos al apartado en el que debemos introducir nuestros datos para registrar el pago. </w:t>
      </w:r>
      <w:r w:rsidR="006F487C">
        <w:rPr>
          <w:rFonts w:ascii="Arial" w:hAnsi="Arial" w:cs="Arial"/>
        </w:rPr>
        <w:t xml:space="preserve">Tras completar los datos, en la parte final hay que hacer clic en </w:t>
      </w:r>
      <w:r w:rsidR="00860E7F">
        <w:rPr>
          <w:rFonts w:ascii="Arial" w:hAnsi="Arial" w:cs="Arial"/>
        </w:rPr>
        <w:t xml:space="preserve"> </w:t>
      </w:r>
      <w:r w:rsidR="006F487C">
        <w:rPr>
          <w:rFonts w:ascii="Arial" w:hAnsi="Arial" w:cs="Arial"/>
        </w:rPr>
        <w:t>“Realizar pedido”</w:t>
      </w:r>
    </w:p>
    <w:p w:rsidR="00063838" w:rsidRDefault="006A082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43BCD7" wp14:editId="7DB07AB7">
                <wp:simplePos x="0" y="0"/>
                <wp:positionH relativeFrom="column">
                  <wp:posOffset>3464560</wp:posOffset>
                </wp:positionH>
                <wp:positionV relativeFrom="paragraph">
                  <wp:posOffset>3333115</wp:posOffset>
                </wp:positionV>
                <wp:extent cx="2331720" cy="495300"/>
                <wp:effectExtent l="0" t="0" r="11430" b="1905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8 Rectángulo" o:spid="_x0000_s1026" style="position:absolute;margin-left:272.8pt;margin-top:262.45pt;width:183.6pt;height:3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" filled="f" strokecolor="#7030a0" strokeweight="2pt"/>
            </w:pict>
          </mc:Fallback>
        </mc:AlternateContent>
      </w:r>
      <w:r w:rsidR="006F487C">
        <w:rPr>
          <w:noProof/>
          <w:lang w:eastAsia="es-ES"/>
        </w:rPr>
        <w:drawing>
          <wp:inline distT="0" distB="0" distL="0" distR="0" wp14:anchorId="62B9A89E" wp14:editId="0786ABB7">
            <wp:extent cx="3528060" cy="288418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271" t="12037" r="31311" b="5964"/>
                    <a:stretch/>
                  </pic:blipFill>
                  <pic:spPr bwMode="auto">
                    <a:xfrm>
                      <a:off x="0" y="0"/>
                      <a:ext cx="3526402" cy="2882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487C">
        <w:rPr>
          <w:noProof/>
          <w:lang w:eastAsia="es-ES"/>
        </w:rPr>
        <w:drawing>
          <wp:inline distT="0" distB="0" distL="0" distR="0" wp14:anchorId="547637B0" wp14:editId="56433B38">
            <wp:extent cx="2144129" cy="3825239"/>
            <wp:effectExtent l="0" t="0" r="8890" b="4445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117-013650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8" t="13018" r="7080" b="14922"/>
                    <a:stretch/>
                  </pic:blipFill>
                  <pic:spPr bwMode="auto">
                    <a:xfrm>
                      <a:off x="0" y="0"/>
                      <a:ext cx="2146333" cy="3829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87C" w:rsidRDefault="006F487C"/>
    <w:p w:rsidR="006F487C" w:rsidRPr="006F487C" w:rsidRDefault="006F487C">
      <w:pPr>
        <w:rPr>
          <w:rFonts w:ascii="Arial" w:hAnsi="Arial" w:cs="Arial"/>
        </w:rPr>
      </w:pPr>
      <w:r w:rsidRPr="006F487C">
        <w:rPr>
          <w:rFonts w:ascii="Arial" w:hAnsi="Arial" w:cs="Arial"/>
        </w:rPr>
        <w:t xml:space="preserve">6. </w:t>
      </w:r>
      <w:r>
        <w:rPr>
          <w:rFonts w:ascii="Arial" w:hAnsi="Arial" w:cs="Arial"/>
        </w:rPr>
        <w:t>Seguidamente, aparece un resumen del pedido y nos da la opción de “Pagar con tarjeta”. Hacemos clic ahí y nos lleva a la pasarela de pago segura en la que debemos introducir los datos de la tarjeta para hacer el pago. Tras su verificación, la plataforma autoriza la operación.</w:t>
      </w:r>
    </w:p>
    <w:p w:rsidR="006F487C" w:rsidRDefault="006A082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A8C1A5" wp14:editId="2C19DCEA">
                <wp:simplePos x="0" y="0"/>
                <wp:positionH relativeFrom="column">
                  <wp:posOffset>50800</wp:posOffset>
                </wp:positionH>
                <wp:positionV relativeFrom="paragraph">
                  <wp:posOffset>2673985</wp:posOffset>
                </wp:positionV>
                <wp:extent cx="1531620" cy="495300"/>
                <wp:effectExtent l="0" t="0" r="11430" b="19050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9 Rectángulo" o:spid="_x0000_s1026" style="position:absolute;margin-left:4pt;margin-top:210.55pt;width:120.6pt;height:3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" filled="f" strokecolor="#7030a0" strokeweight="2pt"/>
            </w:pict>
          </mc:Fallback>
        </mc:AlternateContent>
      </w:r>
      <w:r w:rsidR="006F487C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771DBBCD" wp14:editId="4ABA99BD">
            <wp:simplePos x="0" y="0"/>
            <wp:positionH relativeFrom="column">
              <wp:posOffset>3235960</wp:posOffset>
            </wp:positionH>
            <wp:positionV relativeFrom="paragraph">
              <wp:posOffset>67310</wp:posOffset>
            </wp:positionV>
            <wp:extent cx="2438400" cy="2935605"/>
            <wp:effectExtent l="0" t="0" r="0" b="0"/>
            <wp:wrapSquare wrapText="bothSides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117-013820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94" b="32979"/>
                    <a:stretch/>
                  </pic:blipFill>
                  <pic:spPr bwMode="auto">
                    <a:xfrm>
                      <a:off x="0" y="0"/>
                      <a:ext cx="2438400" cy="293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87C">
        <w:rPr>
          <w:noProof/>
          <w:lang w:eastAsia="es-ES"/>
        </w:rPr>
        <w:drawing>
          <wp:inline distT="0" distB="0" distL="0" distR="0" wp14:anchorId="1CB77374" wp14:editId="44D4E4B5">
            <wp:extent cx="2659380" cy="3011034"/>
            <wp:effectExtent l="0" t="0" r="762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117-013713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7" r="10766" b="38436"/>
                    <a:stretch/>
                  </pic:blipFill>
                  <pic:spPr bwMode="auto">
                    <a:xfrm>
                      <a:off x="0" y="0"/>
                      <a:ext cx="2664952" cy="3017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87C" w:rsidRPr="006F487C" w:rsidRDefault="006F487C">
      <w:pPr>
        <w:rPr>
          <w:rFonts w:ascii="Arial" w:hAnsi="Arial" w:cs="Arial"/>
        </w:rPr>
      </w:pPr>
      <w:r w:rsidRPr="006F487C">
        <w:rPr>
          <w:rFonts w:ascii="Arial" w:hAnsi="Arial" w:cs="Arial"/>
        </w:rPr>
        <w:lastRenderedPageBreak/>
        <w:t>7. Finalmente, nos devuelve el siguiente mensaje, que nos indica que el pago ha quedado registrado.</w:t>
      </w:r>
    </w:p>
    <w:p w:rsidR="00860E7F" w:rsidRDefault="006A0820" w:rsidP="006A0820">
      <w:pPr>
        <w:jc w:val="left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2207260</wp:posOffset>
                </wp:positionH>
                <wp:positionV relativeFrom="paragraph">
                  <wp:posOffset>1100455</wp:posOffset>
                </wp:positionV>
                <wp:extent cx="1234440" cy="563880"/>
                <wp:effectExtent l="57150" t="38100" r="80010" b="121920"/>
                <wp:wrapNone/>
                <wp:docPr id="21" name="21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34440" cy="56388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1 Flecha derecha" o:spid="_x0000_s1026" type="#_x0000_t13" style="position:absolute;margin-left:173.8pt;margin-top:86.65pt;width:97.2pt;height:44.4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" adj="16667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860E7F">
        <w:rPr>
          <w:noProof/>
          <w:lang w:eastAsia="es-ES"/>
        </w:rPr>
        <w:drawing>
          <wp:inline distT="0" distB="0" distL="0" distR="0" wp14:anchorId="37006314" wp14:editId="24E5C1A5">
            <wp:extent cx="2763828" cy="4366260"/>
            <wp:effectExtent l="0" t="0" r="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117-013838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0" b="13999"/>
                    <a:stretch/>
                  </pic:blipFill>
                  <pic:spPr bwMode="auto">
                    <a:xfrm>
                      <a:off x="0" y="0"/>
                      <a:ext cx="2763420" cy="436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820" w:rsidRDefault="006A0820">
      <w:pPr>
        <w:rPr>
          <w:rFonts w:ascii="Arial" w:hAnsi="Arial" w:cs="Arial"/>
        </w:rPr>
      </w:pPr>
    </w:p>
    <w:p w:rsidR="006F487C" w:rsidRPr="006A0820" w:rsidRDefault="006A0820" w:rsidP="006A08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line="480" w:lineRule="auto"/>
        <w:ind w:left="1418" w:right="2552"/>
        <w:rPr>
          <w:rFonts w:ascii="Arial" w:hAnsi="Arial" w:cs="Arial"/>
          <w:i/>
        </w:rPr>
      </w:pPr>
      <w:r w:rsidRPr="006A0820">
        <w:rPr>
          <w:rFonts w:ascii="Arial" w:hAnsi="Arial" w:cs="Arial"/>
          <w:i/>
        </w:rPr>
        <w:t>Cualquier</w:t>
      </w:r>
      <w:r w:rsidR="006F487C" w:rsidRPr="006A0820">
        <w:rPr>
          <w:rFonts w:ascii="Arial" w:hAnsi="Arial" w:cs="Arial"/>
          <w:i/>
        </w:rPr>
        <w:t xml:space="preserve"> duda al respecto, podéis con</w:t>
      </w:r>
      <w:r w:rsidRPr="006A0820">
        <w:rPr>
          <w:rFonts w:ascii="Arial" w:hAnsi="Arial" w:cs="Arial"/>
          <w:i/>
        </w:rPr>
        <w:t xml:space="preserve">sultarla en la siguiente dirección de correo: </w:t>
      </w:r>
      <w:hyperlink r:id="rId17" w:history="1">
        <w:r w:rsidRPr="006A0820">
          <w:rPr>
            <w:rStyle w:val="Hipervnculo"/>
            <w:rFonts w:ascii="Arial" w:hAnsi="Arial" w:cs="Arial"/>
            <w:i/>
          </w:rPr>
          <w:t>info@sedep.es</w:t>
        </w:r>
      </w:hyperlink>
    </w:p>
    <w:p w:rsidR="006A0820" w:rsidRPr="006F487C" w:rsidRDefault="006A0820">
      <w:pPr>
        <w:rPr>
          <w:rFonts w:ascii="Arial" w:hAnsi="Arial" w:cs="Arial"/>
        </w:rPr>
      </w:pPr>
      <w:bookmarkStart w:id="0" w:name="_GoBack"/>
      <w:bookmarkEnd w:id="0"/>
    </w:p>
    <w:sectPr w:rsidR="006A0820" w:rsidRPr="006F487C" w:rsidSect="00063838">
      <w:pgSz w:w="11906" w:h="16838"/>
      <w:pgMar w:top="1135" w:right="1274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C8C"/>
    <w:rsid w:val="00063838"/>
    <w:rsid w:val="00334565"/>
    <w:rsid w:val="006A0820"/>
    <w:rsid w:val="006F487C"/>
    <w:rsid w:val="00860E7F"/>
    <w:rsid w:val="00CB5C8C"/>
    <w:rsid w:val="00CD4F4B"/>
    <w:rsid w:val="00CF25BE"/>
    <w:rsid w:val="00E56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5BE"/>
    <w:pPr>
      <w:spacing w:before="240" w:after="240" w:line="240" w:lineRule="auto"/>
      <w:jc w:val="both"/>
    </w:pPr>
    <w:rPr>
      <w:rFonts w:ascii="Times New Roman" w:hAnsi="Times New Roman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B5C8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5C8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5C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5BE"/>
    <w:pPr>
      <w:spacing w:before="240" w:after="240" w:line="240" w:lineRule="auto"/>
      <w:jc w:val="both"/>
    </w:pPr>
    <w:rPr>
      <w:rFonts w:ascii="Times New Roman" w:hAnsi="Times New Roman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B5C8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5C8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5C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edep.es/pago-cuotas" TargetMode="External"/><Relationship Id="rId12" Type="http://schemas.openxmlformats.org/officeDocument/2006/relationships/image" Target="media/image6.png"/><Relationship Id="rId17" Type="http://schemas.openxmlformats.org/officeDocument/2006/relationships/hyperlink" Target="mailto:info@sedep.es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sedep.es/pago-cuotas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258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cp:lastPrinted>2021-01-17T19:32:00Z</cp:lastPrinted>
  <dcterms:created xsi:type="dcterms:W3CDTF">2021-01-17T18:21:00Z</dcterms:created>
  <dcterms:modified xsi:type="dcterms:W3CDTF">2021-01-17T19:34:00Z</dcterms:modified>
</cp:coreProperties>
</file>